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135" w:rsidRPr="00130242" w:rsidRDefault="00B71917" w:rsidP="00B56798">
      <w:pPr>
        <w:rPr>
          <w:rFonts w:ascii="Arial" w:hAnsi="Arial" w:cs="Arial"/>
          <w:b/>
          <w:bCs/>
          <w:iCs/>
          <w:color w:val="0000FF"/>
          <w:sz w:val="28"/>
          <w:szCs w:val="28"/>
        </w:rPr>
      </w:pPr>
      <w:r>
        <w:rPr>
          <w:rFonts w:ascii="Arial" w:hAnsi="Arial" w:cs="Arial"/>
          <w:b/>
          <w:bCs/>
          <w:iCs/>
          <w:color w:val="0000FF"/>
          <w:sz w:val="28"/>
          <w:szCs w:val="28"/>
        </w:rPr>
        <w:t>ECDL / ICDL I</w:t>
      </w:r>
      <w:r w:rsidR="00751030">
        <w:rPr>
          <w:rFonts w:ascii="Arial" w:hAnsi="Arial" w:cs="Arial"/>
          <w:b/>
          <w:bCs/>
          <w:iCs/>
          <w:color w:val="0000FF"/>
          <w:sz w:val="28"/>
          <w:szCs w:val="28"/>
        </w:rPr>
        <w:t>C</w:t>
      </w:r>
      <w:r>
        <w:rPr>
          <w:rFonts w:ascii="Arial" w:hAnsi="Arial" w:cs="Arial"/>
          <w:b/>
          <w:bCs/>
          <w:iCs/>
          <w:color w:val="0000FF"/>
          <w:sz w:val="28"/>
          <w:szCs w:val="28"/>
        </w:rPr>
        <w:t xml:space="preserve">T </w:t>
      </w:r>
      <w:r w:rsidR="00751030">
        <w:rPr>
          <w:rFonts w:ascii="Arial" w:hAnsi="Arial" w:cs="Arial"/>
          <w:b/>
          <w:bCs/>
          <w:iCs/>
          <w:color w:val="0000FF"/>
          <w:sz w:val="28"/>
          <w:szCs w:val="28"/>
        </w:rPr>
        <w:t>in Education</w:t>
      </w:r>
      <w:r w:rsidR="00F53135" w:rsidRPr="00130242">
        <w:rPr>
          <w:rFonts w:ascii="Arial" w:hAnsi="Arial" w:cs="Arial"/>
          <w:b/>
          <w:bCs/>
          <w:iCs/>
          <w:color w:val="0000FF"/>
          <w:sz w:val="28"/>
          <w:szCs w:val="28"/>
        </w:rPr>
        <w:t xml:space="preserve"> Answer File </w:t>
      </w:r>
      <w:r w:rsidR="00C43AC5">
        <w:rPr>
          <w:rFonts w:ascii="Arial" w:hAnsi="Arial" w:cs="Arial"/>
          <w:b/>
          <w:bCs/>
          <w:iCs/>
          <w:color w:val="0000FF"/>
          <w:sz w:val="28"/>
          <w:szCs w:val="28"/>
        </w:rPr>
        <w:t xml:space="preserve">Sample </w:t>
      </w:r>
      <w:r w:rsidR="0042720C">
        <w:rPr>
          <w:rFonts w:ascii="Arial" w:hAnsi="Arial" w:cs="Arial"/>
          <w:b/>
          <w:bCs/>
          <w:iCs/>
          <w:color w:val="0000FF"/>
          <w:sz w:val="28"/>
          <w:szCs w:val="28"/>
        </w:rPr>
        <w:t>Part-</w:t>
      </w:r>
      <w:r w:rsidR="00F53135" w:rsidRPr="00130242">
        <w:rPr>
          <w:rFonts w:ascii="Arial" w:hAnsi="Arial" w:cs="Arial"/>
          <w:b/>
          <w:bCs/>
          <w:iCs/>
          <w:color w:val="0000FF"/>
          <w:sz w:val="28"/>
          <w:szCs w:val="28"/>
        </w:rPr>
        <w:t>Test</w:t>
      </w:r>
      <w:r w:rsidR="00D934EA">
        <w:rPr>
          <w:rFonts w:ascii="Arial" w:hAnsi="Arial" w:cs="Arial"/>
          <w:b/>
          <w:bCs/>
          <w:iCs/>
          <w:color w:val="0000FF"/>
          <w:sz w:val="28"/>
          <w:szCs w:val="28"/>
        </w:rPr>
        <w:t xml:space="preserve"> 1</w:t>
      </w:r>
    </w:p>
    <w:p w:rsidR="00F53135" w:rsidRPr="00722DBA" w:rsidRDefault="00F53135">
      <w:pPr>
        <w:rPr>
          <w:rFonts w:ascii="Arial" w:hAnsi="Arial" w:cs="Arial"/>
          <w:b/>
          <w:bCs/>
          <w:sz w:val="24"/>
        </w:rPr>
      </w:pPr>
    </w:p>
    <w:p w:rsidR="003F4D0F" w:rsidRDefault="00377536" w:rsidP="003F4D0F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</w:rPr>
        <w:t>Candidate identification</w:t>
      </w:r>
      <w:r w:rsidR="003F4D0F">
        <w:rPr>
          <w:rFonts w:ascii="Arial" w:hAnsi="Arial" w:cs="Arial"/>
          <w:b/>
          <w:bCs/>
          <w:sz w:val="24"/>
        </w:rPr>
        <w:t xml:space="preserve"> number:</w:t>
      </w:r>
    </w:p>
    <w:p w:rsidR="00F53135" w:rsidRPr="00722DBA" w:rsidRDefault="00F53135">
      <w:pPr>
        <w:rPr>
          <w:rFonts w:ascii="Arial" w:hAnsi="Arial" w:cs="Arial"/>
          <w:b/>
          <w:bCs/>
        </w:rPr>
      </w:pPr>
    </w:p>
    <w:p w:rsidR="00F53135" w:rsidRPr="00722DBA" w:rsidRDefault="00F53135">
      <w:pPr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8"/>
        <w:gridCol w:w="1064"/>
        <w:gridCol w:w="2044"/>
      </w:tblGrid>
      <w:tr w:rsidR="00F53135" w:rsidRPr="00722DBA">
        <w:tc>
          <w:tcPr>
            <w:tcW w:w="1828" w:type="dxa"/>
          </w:tcPr>
          <w:p w:rsidR="00F53135" w:rsidRPr="00722DBA" w:rsidRDefault="00F53135">
            <w:pPr>
              <w:pStyle w:val="Heading3"/>
              <w:rPr>
                <w:rFonts w:ascii="Arial" w:hAnsi="Arial" w:cs="Arial"/>
                <w:bCs/>
              </w:rPr>
            </w:pPr>
            <w:r w:rsidRPr="00722DBA">
              <w:rPr>
                <w:rFonts w:ascii="Arial" w:hAnsi="Arial" w:cs="Arial"/>
              </w:rPr>
              <w:t>Question</w:t>
            </w:r>
          </w:p>
        </w:tc>
        <w:tc>
          <w:tcPr>
            <w:tcW w:w="1064" w:type="dxa"/>
            <w:shd w:val="clear" w:color="auto" w:fill="D9D9D9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</w:p>
        </w:tc>
        <w:tc>
          <w:tcPr>
            <w:tcW w:w="2044" w:type="dxa"/>
          </w:tcPr>
          <w:p w:rsidR="00F53135" w:rsidRPr="00722DBA" w:rsidRDefault="00F53135">
            <w:pPr>
              <w:pStyle w:val="Heading3"/>
              <w:rPr>
                <w:rFonts w:ascii="Arial" w:hAnsi="Arial" w:cs="Arial"/>
                <w:bCs/>
              </w:rPr>
            </w:pPr>
            <w:r w:rsidRPr="00722DBA">
              <w:rPr>
                <w:rFonts w:ascii="Arial" w:hAnsi="Arial" w:cs="Arial"/>
              </w:rPr>
              <w:t>Answer</w:t>
            </w:r>
          </w:p>
        </w:tc>
      </w:tr>
      <w:tr w:rsidR="00F53135" w:rsidRPr="00722DBA">
        <w:tc>
          <w:tcPr>
            <w:tcW w:w="1828" w:type="dxa"/>
          </w:tcPr>
          <w:p w:rsidR="00F53135" w:rsidRPr="00722DBA" w:rsidRDefault="00D926F0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1.</w:t>
            </w:r>
          </w:p>
        </w:tc>
        <w:tc>
          <w:tcPr>
            <w:tcW w:w="1064" w:type="dxa"/>
            <w:shd w:val="clear" w:color="auto" w:fill="D9D9D9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</w:p>
        </w:tc>
        <w:tc>
          <w:tcPr>
            <w:tcW w:w="2044" w:type="dxa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</w:p>
        </w:tc>
      </w:tr>
      <w:tr w:rsidR="00F53135" w:rsidRPr="00722DBA">
        <w:tc>
          <w:tcPr>
            <w:tcW w:w="1828" w:type="dxa"/>
          </w:tcPr>
          <w:p w:rsidR="00F53135" w:rsidRPr="00722DBA" w:rsidRDefault="00D926F0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2.</w:t>
            </w:r>
          </w:p>
        </w:tc>
        <w:tc>
          <w:tcPr>
            <w:tcW w:w="1064" w:type="dxa"/>
            <w:shd w:val="clear" w:color="auto" w:fill="D9D9D9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</w:p>
        </w:tc>
        <w:tc>
          <w:tcPr>
            <w:tcW w:w="2044" w:type="dxa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</w:p>
        </w:tc>
      </w:tr>
      <w:tr w:rsidR="00F53135" w:rsidRPr="00722DBA">
        <w:tc>
          <w:tcPr>
            <w:tcW w:w="1828" w:type="dxa"/>
          </w:tcPr>
          <w:p w:rsidR="00F53135" w:rsidRPr="00722DBA" w:rsidRDefault="00D926F0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3.</w:t>
            </w:r>
          </w:p>
        </w:tc>
        <w:tc>
          <w:tcPr>
            <w:tcW w:w="1064" w:type="dxa"/>
            <w:shd w:val="clear" w:color="auto" w:fill="D9D9D9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</w:p>
        </w:tc>
        <w:tc>
          <w:tcPr>
            <w:tcW w:w="2044" w:type="dxa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</w:p>
        </w:tc>
      </w:tr>
      <w:tr w:rsidR="00F53135" w:rsidRPr="00722DBA">
        <w:tc>
          <w:tcPr>
            <w:tcW w:w="1828" w:type="dxa"/>
          </w:tcPr>
          <w:p w:rsidR="00F53135" w:rsidRPr="00722DBA" w:rsidRDefault="00D926F0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4.</w:t>
            </w:r>
          </w:p>
        </w:tc>
        <w:tc>
          <w:tcPr>
            <w:tcW w:w="1064" w:type="dxa"/>
            <w:shd w:val="clear" w:color="auto" w:fill="D9D9D9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</w:p>
        </w:tc>
      </w:tr>
      <w:tr w:rsidR="00F53135" w:rsidRPr="00722DBA">
        <w:tc>
          <w:tcPr>
            <w:tcW w:w="1828" w:type="dxa"/>
          </w:tcPr>
          <w:p w:rsidR="00F53135" w:rsidRPr="00722DBA" w:rsidRDefault="00D926F0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5.</w:t>
            </w:r>
          </w:p>
        </w:tc>
        <w:tc>
          <w:tcPr>
            <w:tcW w:w="1064" w:type="dxa"/>
            <w:shd w:val="clear" w:color="auto" w:fill="D9D9D9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F53135" w:rsidRPr="00722DBA">
        <w:tc>
          <w:tcPr>
            <w:tcW w:w="1828" w:type="dxa"/>
          </w:tcPr>
          <w:p w:rsidR="00F53135" w:rsidRPr="00722DBA" w:rsidRDefault="00D926F0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6.</w:t>
            </w:r>
          </w:p>
        </w:tc>
        <w:tc>
          <w:tcPr>
            <w:tcW w:w="1064" w:type="dxa"/>
            <w:shd w:val="clear" w:color="auto" w:fill="D9D9D9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F53135" w:rsidRPr="00722DBA">
        <w:tc>
          <w:tcPr>
            <w:tcW w:w="1828" w:type="dxa"/>
          </w:tcPr>
          <w:p w:rsidR="00F53135" w:rsidRPr="00722DBA" w:rsidRDefault="00D926F0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7.</w:t>
            </w:r>
          </w:p>
        </w:tc>
        <w:tc>
          <w:tcPr>
            <w:tcW w:w="1064" w:type="dxa"/>
            <w:shd w:val="clear" w:color="auto" w:fill="D9D9D9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F53135" w:rsidRPr="00722DBA" w:rsidRDefault="00F53135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B71917" w:rsidRPr="00722DBA">
        <w:tc>
          <w:tcPr>
            <w:tcW w:w="1828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8.</w:t>
            </w:r>
          </w:p>
        </w:tc>
        <w:tc>
          <w:tcPr>
            <w:tcW w:w="1064" w:type="dxa"/>
            <w:shd w:val="clear" w:color="auto" w:fill="D9D9D9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B71917" w:rsidRPr="00722DBA">
        <w:tc>
          <w:tcPr>
            <w:tcW w:w="1828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9.</w:t>
            </w:r>
          </w:p>
        </w:tc>
        <w:tc>
          <w:tcPr>
            <w:tcW w:w="1064" w:type="dxa"/>
            <w:shd w:val="clear" w:color="auto" w:fill="D9D9D9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B71917" w:rsidRPr="00722DBA">
        <w:tc>
          <w:tcPr>
            <w:tcW w:w="1828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10.</w:t>
            </w:r>
          </w:p>
        </w:tc>
        <w:tc>
          <w:tcPr>
            <w:tcW w:w="1064" w:type="dxa"/>
            <w:shd w:val="clear" w:color="auto" w:fill="D9D9D9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B71917" w:rsidRPr="00722DBA">
        <w:tc>
          <w:tcPr>
            <w:tcW w:w="1828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11.</w:t>
            </w:r>
          </w:p>
        </w:tc>
        <w:tc>
          <w:tcPr>
            <w:tcW w:w="1064" w:type="dxa"/>
            <w:shd w:val="clear" w:color="auto" w:fill="D9D9D9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B71917" w:rsidRPr="00722DBA">
        <w:tc>
          <w:tcPr>
            <w:tcW w:w="1828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12.</w:t>
            </w:r>
          </w:p>
        </w:tc>
        <w:tc>
          <w:tcPr>
            <w:tcW w:w="1064" w:type="dxa"/>
            <w:shd w:val="clear" w:color="auto" w:fill="D9D9D9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B71917" w:rsidRPr="00722DBA">
        <w:tc>
          <w:tcPr>
            <w:tcW w:w="1828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13.</w:t>
            </w:r>
          </w:p>
        </w:tc>
        <w:tc>
          <w:tcPr>
            <w:tcW w:w="1064" w:type="dxa"/>
            <w:shd w:val="clear" w:color="auto" w:fill="D9D9D9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B71917" w:rsidRPr="00722DBA">
        <w:tc>
          <w:tcPr>
            <w:tcW w:w="1828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14.</w:t>
            </w:r>
          </w:p>
        </w:tc>
        <w:tc>
          <w:tcPr>
            <w:tcW w:w="1064" w:type="dxa"/>
            <w:shd w:val="clear" w:color="auto" w:fill="D9D9D9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B71917" w:rsidRPr="00722DBA">
        <w:tc>
          <w:tcPr>
            <w:tcW w:w="1828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15.</w:t>
            </w:r>
          </w:p>
        </w:tc>
        <w:tc>
          <w:tcPr>
            <w:tcW w:w="1064" w:type="dxa"/>
            <w:shd w:val="clear" w:color="auto" w:fill="D9D9D9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B71917" w:rsidRPr="00722DBA" w:rsidRDefault="00B71917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751030" w:rsidRPr="00722DBA">
        <w:tc>
          <w:tcPr>
            <w:tcW w:w="1828" w:type="dxa"/>
          </w:tcPr>
          <w:p w:rsidR="00751030" w:rsidRDefault="00751030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16</w:t>
            </w:r>
          </w:p>
        </w:tc>
        <w:tc>
          <w:tcPr>
            <w:tcW w:w="1064" w:type="dxa"/>
            <w:shd w:val="clear" w:color="auto" w:fill="D9D9D9"/>
          </w:tcPr>
          <w:p w:rsidR="00751030" w:rsidRPr="00722DBA" w:rsidRDefault="00751030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751030" w:rsidRPr="00722DBA" w:rsidRDefault="00751030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751030" w:rsidRPr="00722DBA">
        <w:tc>
          <w:tcPr>
            <w:tcW w:w="1828" w:type="dxa"/>
          </w:tcPr>
          <w:p w:rsidR="00751030" w:rsidRDefault="00751030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17.</w:t>
            </w:r>
          </w:p>
        </w:tc>
        <w:tc>
          <w:tcPr>
            <w:tcW w:w="1064" w:type="dxa"/>
            <w:shd w:val="clear" w:color="auto" w:fill="D9D9D9"/>
          </w:tcPr>
          <w:p w:rsidR="00751030" w:rsidRPr="00722DBA" w:rsidRDefault="00751030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751030" w:rsidRPr="00722DBA" w:rsidRDefault="00751030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  <w:tr w:rsidR="00751030" w:rsidRPr="00722DBA">
        <w:tc>
          <w:tcPr>
            <w:tcW w:w="1828" w:type="dxa"/>
          </w:tcPr>
          <w:p w:rsidR="00751030" w:rsidRDefault="00751030" w:rsidP="00B7191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18.</w:t>
            </w:r>
          </w:p>
        </w:tc>
        <w:tc>
          <w:tcPr>
            <w:tcW w:w="1064" w:type="dxa"/>
            <w:shd w:val="clear" w:color="auto" w:fill="D9D9D9"/>
          </w:tcPr>
          <w:p w:rsidR="00751030" w:rsidRPr="00722DBA" w:rsidRDefault="00751030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  <w:tc>
          <w:tcPr>
            <w:tcW w:w="2044" w:type="dxa"/>
          </w:tcPr>
          <w:p w:rsidR="00751030" w:rsidRPr="00722DBA" w:rsidRDefault="00751030" w:rsidP="00B71917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4"/>
                <w:lang w:val="en-US"/>
              </w:rPr>
            </w:pPr>
          </w:p>
        </w:tc>
      </w:tr>
    </w:tbl>
    <w:p w:rsidR="00F53135" w:rsidRPr="00722DBA" w:rsidRDefault="00F53135" w:rsidP="00AE0115">
      <w:bookmarkStart w:id="0" w:name="_GoBack"/>
      <w:bookmarkEnd w:id="0"/>
    </w:p>
    <w:sectPr w:rsidR="00F53135" w:rsidRPr="00722DBA" w:rsidSect="007D091C">
      <w:headerReference w:type="default" r:id="rId6"/>
      <w:footerReference w:type="even" r:id="rId7"/>
      <w:footerReference w:type="default" r:id="rId8"/>
      <w:pgSz w:w="11906" w:h="16838"/>
      <w:pgMar w:top="709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204" w:rsidRDefault="00A20204">
      <w:r>
        <w:separator/>
      </w:r>
    </w:p>
  </w:endnote>
  <w:endnote w:type="continuationSeparator" w:id="0">
    <w:p w:rsidR="00A20204" w:rsidRDefault="00A2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BB6" w:rsidRDefault="00C94DE9" w:rsidP="0009566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2BB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2BB6" w:rsidRDefault="003F2B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BB6" w:rsidRPr="008B65AB" w:rsidRDefault="00F94A5B" w:rsidP="003C7F05">
    <w:pPr>
      <w:pStyle w:val="Footer"/>
      <w:tabs>
        <w:tab w:val="clear" w:pos="4153"/>
        <w:tab w:val="center" w:pos="4158"/>
        <w:tab w:val="left" w:pos="7455"/>
      </w:tabs>
      <w:spacing w:after="120"/>
      <w:ind w:left="11"/>
      <w:rPr>
        <w:rFonts w:ascii="Arial" w:hAnsi="Arial" w:cs="Arial"/>
        <w:sz w:val="14"/>
        <w:szCs w:val="14"/>
      </w:rPr>
    </w:pPr>
    <w:r w:rsidRPr="00A35CD2"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59264" behindDoc="1" locked="0" layoutInCell="1" allowOverlap="1" wp14:anchorId="7D04F281" wp14:editId="41D83C12">
          <wp:simplePos x="0" y="0"/>
          <wp:positionH relativeFrom="column">
            <wp:posOffset>4295775</wp:posOffset>
          </wp:positionH>
          <wp:positionV relativeFrom="paragraph">
            <wp:posOffset>-72390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7F05">
      <w:rPr>
        <w:rFonts w:ascii="Arial" w:hAnsi="Arial" w:cs="Arial"/>
        <w:sz w:val="14"/>
        <w:szCs w:val="14"/>
      </w:rPr>
      <w:tab/>
    </w:r>
    <w:r w:rsidR="003F2BB6" w:rsidRPr="008B65AB">
      <w:rPr>
        <w:rFonts w:ascii="Arial" w:hAnsi="Arial" w:cs="Arial"/>
        <w:sz w:val="14"/>
        <w:szCs w:val="14"/>
      </w:rPr>
      <w:t xml:space="preserve">Page </w:t>
    </w:r>
    <w:r w:rsidR="00C94DE9" w:rsidRPr="008B65AB">
      <w:rPr>
        <w:rFonts w:ascii="Arial" w:hAnsi="Arial" w:cs="Arial"/>
        <w:sz w:val="14"/>
        <w:szCs w:val="14"/>
      </w:rPr>
      <w:fldChar w:fldCharType="begin"/>
    </w:r>
    <w:r w:rsidR="003F2BB6" w:rsidRPr="008B65AB">
      <w:rPr>
        <w:rFonts w:ascii="Arial" w:hAnsi="Arial" w:cs="Arial"/>
        <w:sz w:val="14"/>
        <w:szCs w:val="14"/>
      </w:rPr>
      <w:instrText xml:space="preserve"> PAGE </w:instrText>
    </w:r>
    <w:r w:rsidR="00C94DE9" w:rsidRPr="008B65AB">
      <w:rPr>
        <w:rFonts w:ascii="Arial" w:hAnsi="Arial" w:cs="Arial"/>
        <w:sz w:val="14"/>
        <w:szCs w:val="14"/>
      </w:rPr>
      <w:fldChar w:fldCharType="separate"/>
    </w:r>
    <w:r w:rsidR="006C6232">
      <w:rPr>
        <w:rFonts w:ascii="Arial" w:hAnsi="Arial" w:cs="Arial"/>
        <w:noProof/>
        <w:sz w:val="14"/>
        <w:szCs w:val="14"/>
      </w:rPr>
      <w:t>1</w:t>
    </w:r>
    <w:r w:rsidR="00C94DE9" w:rsidRPr="008B65AB">
      <w:rPr>
        <w:rFonts w:ascii="Arial" w:hAnsi="Arial" w:cs="Arial"/>
        <w:sz w:val="14"/>
        <w:szCs w:val="14"/>
      </w:rPr>
      <w:fldChar w:fldCharType="end"/>
    </w:r>
    <w:r w:rsidR="003F2BB6" w:rsidRPr="008B65AB">
      <w:rPr>
        <w:rFonts w:ascii="Arial" w:hAnsi="Arial" w:cs="Arial"/>
        <w:sz w:val="14"/>
        <w:szCs w:val="14"/>
      </w:rPr>
      <w:t xml:space="preserve"> of </w:t>
    </w:r>
    <w:r w:rsidR="00C94DE9" w:rsidRPr="008B65AB">
      <w:rPr>
        <w:rFonts w:ascii="Arial" w:hAnsi="Arial" w:cs="Arial"/>
        <w:sz w:val="14"/>
        <w:szCs w:val="14"/>
      </w:rPr>
      <w:fldChar w:fldCharType="begin"/>
    </w:r>
    <w:r w:rsidR="003F2BB6" w:rsidRPr="008B65AB">
      <w:rPr>
        <w:rFonts w:ascii="Arial" w:hAnsi="Arial" w:cs="Arial"/>
        <w:sz w:val="14"/>
        <w:szCs w:val="14"/>
      </w:rPr>
      <w:instrText xml:space="preserve"> NUMPAGES </w:instrText>
    </w:r>
    <w:r w:rsidR="00C94DE9" w:rsidRPr="008B65AB">
      <w:rPr>
        <w:rFonts w:ascii="Arial" w:hAnsi="Arial" w:cs="Arial"/>
        <w:sz w:val="14"/>
        <w:szCs w:val="14"/>
      </w:rPr>
      <w:fldChar w:fldCharType="separate"/>
    </w:r>
    <w:r w:rsidR="006C6232">
      <w:rPr>
        <w:rFonts w:ascii="Arial" w:hAnsi="Arial" w:cs="Arial"/>
        <w:noProof/>
        <w:sz w:val="14"/>
        <w:szCs w:val="14"/>
      </w:rPr>
      <w:t>1</w:t>
    </w:r>
    <w:r w:rsidR="00C94DE9" w:rsidRPr="008B65AB">
      <w:rPr>
        <w:rFonts w:ascii="Arial" w:hAnsi="Arial" w:cs="Arial"/>
        <w:sz w:val="14"/>
        <w:szCs w:val="14"/>
      </w:rPr>
      <w:fldChar w:fldCharType="end"/>
    </w:r>
  </w:p>
  <w:p w:rsidR="00A35CD2" w:rsidRPr="00A35CD2" w:rsidRDefault="00A35CD2" w:rsidP="005D71F7">
    <w:pPr>
      <w:rPr>
        <w:rFonts w:ascii="Arial" w:hAnsi="Arial" w:cs="Arial"/>
        <w:sz w:val="14"/>
        <w:szCs w:val="14"/>
      </w:rPr>
    </w:pPr>
    <w:r w:rsidRPr="00A35CD2">
      <w:rPr>
        <w:rFonts w:ascii="Arial" w:hAnsi="Arial" w:cs="Arial"/>
        <w:sz w:val="14"/>
        <w:szCs w:val="14"/>
      </w:rPr>
      <w:t xml:space="preserve">Ref: </w:t>
    </w:r>
    <w:r w:rsidR="0042720C">
      <w:rPr>
        <w:rFonts w:ascii="Arial" w:hAnsi="Arial" w:cs="Arial"/>
        <w:sz w:val="14"/>
        <w:szCs w:val="14"/>
      </w:rPr>
      <w:t>ECDL / ICDL I</w:t>
    </w:r>
    <w:r w:rsidR="00751030">
      <w:rPr>
        <w:rFonts w:ascii="Arial" w:hAnsi="Arial" w:cs="Arial"/>
        <w:sz w:val="14"/>
        <w:szCs w:val="14"/>
      </w:rPr>
      <w:t>C</w:t>
    </w:r>
    <w:r w:rsidR="0042720C">
      <w:rPr>
        <w:rFonts w:ascii="Arial" w:hAnsi="Arial" w:cs="Arial"/>
        <w:sz w:val="14"/>
        <w:szCs w:val="14"/>
      </w:rPr>
      <w:t xml:space="preserve">T </w:t>
    </w:r>
    <w:r w:rsidR="00751030">
      <w:rPr>
        <w:rFonts w:ascii="Arial" w:hAnsi="Arial" w:cs="Arial"/>
        <w:sz w:val="14"/>
        <w:szCs w:val="14"/>
      </w:rPr>
      <w:t>in Education</w:t>
    </w:r>
    <w:r w:rsidR="0042720C">
      <w:rPr>
        <w:rFonts w:ascii="Arial" w:hAnsi="Arial" w:cs="Arial"/>
        <w:sz w:val="14"/>
        <w:szCs w:val="14"/>
      </w:rPr>
      <w:t xml:space="preserve"> - Syllabus - V1.0 - Sample Part-Test - V1 - </w:t>
    </w:r>
    <w:r w:rsidR="006C6232">
      <w:rPr>
        <w:rFonts w:ascii="Arial" w:hAnsi="Arial" w:cs="Arial"/>
        <w:sz w:val="14"/>
        <w:szCs w:val="14"/>
      </w:rPr>
      <w:t>1</w:t>
    </w:r>
  </w:p>
  <w:p w:rsidR="003F2BB6" w:rsidRPr="008B65AB" w:rsidRDefault="008B65AB" w:rsidP="00B96D76">
    <w:pPr>
      <w:pStyle w:val="Footer"/>
      <w:tabs>
        <w:tab w:val="clear" w:pos="4153"/>
        <w:tab w:val="clear" w:pos="8306"/>
        <w:tab w:val="center" w:pos="4820"/>
        <w:tab w:val="right" w:pos="9923"/>
      </w:tabs>
      <w:rPr>
        <w:sz w:val="14"/>
        <w:szCs w:val="14"/>
      </w:rPr>
    </w:pPr>
    <w:r w:rsidRPr="003612E7">
      <w:rPr>
        <w:rStyle w:val="PageNumber"/>
        <w:rFonts w:ascii="Arial" w:hAnsi="Arial" w:cs="Arial"/>
        <w:sz w:val="14"/>
        <w:szCs w:val="14"/>
      </w:rPr>
      <w:sym w:font="Symbol" w:char="F0D3"/>
    </w:r>
    <w:r w:rsidR="00130242">
      <w:rPr>
        <w:rStyle w:val="PageNumber"/>
        <w:rFonts w:ascii="Arial" w:hAnsi="Arial" w:cs="Arial"/>
        <w:sz w:val="14"/>
        <w:szCs w:val="14"/>
      </w:rPr>
      <w:t xml:space="preserve"> 201</w:t>
    </w:r>
    <w:r w:rsidR="00751030">
      <w:rPr>
        <w:rStyle w:val="PageNumber"/>
        <w:rFonts w:ascii="Arial" w:hAnsi="Arial" w:cs="Arial"/>
        <w:sz w:val="14"/>
        <w:szCs w:val="14"/>
      </w:rPr>
      <w:t>5</w:t>
    </w:r>
    <w:r w:rsidRPr="003612E7">
      <w:rPr>
        <w:rStyle w:val="PageNumber"/>
        <w:rFonts w:ascii="Arial" w:hAnsi="Arial" w:cs="Arial"/>
        <w:sz w:val="14"/>
        <w:szCs w:val="14"/>
      </w:rPr>
      <w:t xml:space="preserve"> ECDL Foundation</w:t>
    </w:r>
    <w:r w:rsidR="003F2BB6" w:rsidRPr="008B65AB">
      <w:rPr>
        <w:rStyle w:val="PageNumber"/>
        <w:rFonts w:ascii="Arial" w:hAnsi="Arial" w:cs="Arial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204" w:rsidRDefault="00A20204">
      <w:r>
        <w:separator/>
      </w:r>
    </w:p>
  </w:footnote>
  <w:footnote w:type="continuationSeparator" w:id="0">
    <w:p w:rsidR="00A20204" w:rsidRDefault="00A20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BB6" w:rsidRPr="00B96D76" w:rsidRDefault="008B65AB" w:rsidP="00B96D76">
    <w:pPr>
      <w:pStyle w:val="Header"/>
      <w:spacing w:before="240" w:after="240"/>
      <w:jc w:val="right"/>
      <w:rPr>
        <w:color w:val="004165"/>
      </w:rPr>
    </w:pPr>
    <w:r>
      <w:rPr>
        <w:rFonts w:ascii="Arial" w:hAnsi="Arial" w:cs="Arial"/>
        <w:b/>
        <w:noProof/>
        <w:color w:val="004165"/>
        <w:lang w:val="en-US"/>
      </w:rPr>
      <w:drawing>
        <wp:anchor distT="0" distB="0" distL="114300" distR="114300" simplePos="0" relativeHeight="251651584" behindDoc="0" locked="0" layoutInCell="1" allowOverlap="1" wp14:editId="25D6AA74">
          <wp:simplePos x="0" y="0"/>
          <wp:positionH relativeFrom="column">
            <wp:posOffset>-114300</wp:posOffset>
          </wp:positionH>
          <wp:positionV relativeFrom="paragraph">
            <wp:posOffset>-19050</wp:posOffset>
          </wp:positionV>
          <wp:extent cx="2127250" cy="393700"/>
          <wp:effectExtent l="0" t="0" r="6350" b="635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3937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3C47">
      <w:rPr>
        <w:rFonts w:ascii="Arial" w:hAnsi="Arial" w:cs="Arial"/>
        <w:b/>
        <w:noProof/>
        <w:color w:val="004165"/>
        <w:lang w:val="en-IE" w:eastAsia="en-IE"/>
      </w:rPr>
      <w:t xml:space="preserve">ECDL / ICDL </w:t>
    </w:r>
    <w:r w:rsidR="00B71917">
      <w:rPr>
        <w:rFonts w:ascii="Arial" w:hAnsi="Arial" w:cs="Arial"/>
        <w:b/>
        <w:noProof/>
        <w:color w:val="004165"/>
        <w:lang w:val="en-IE" w:eastAsia="en-IE"/>
      </w:rPr>
      <w:t>I</w:t>
    </w:r>
    <w:r w:rsidR="00751030">
      <w:rPr>
        <w:rFonts w:ascii="Arial" w:hAnsi="Arial" w:cs="Arial"/>
        <w:b/>
        <w:noProof/>
        <w:color w:val="004165"/>
        <w:lang w:val="en-IE" w:eastAsia="en-IE"/>
      </w:rPr>
      <w:t>C</w:t>
    </w:r>
    <w:r w:rsidR="00B71917">
      <w:rPr>
        <w:rFonts w:ascii="Arial" w:hAnsi="Arial" w:cs="Arial"/>
        <w:b/>
        <w:noProof/>
        <w:color w:val="004165"/>
        <w:lang w:val="en-IE" w:eastAsia="en-IE"/>
      </w:rPr>
      <w:t xml:space="preserve">T </w:t>
    </w:r>
    <w:r w:rsidR="00751030">
      <w:rPr>
        <w:rFonts w:ascii="Arial" w:hAnsi="Arial" w:cs="Arial"/>
        <w:b/>
        <w:noProof/>
        <w:color w:val="004165"/>
        <w:lang w:val="en-IE" w:eastAsia="en-IE"/>
      </w:rPr>
      <w:t>in Education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5E"/>
    <w:rsid w:val="00062AA3"/>
    <w:rsid w:val="00091EA3"/>
    <w:rsid w:val="0009566A"/>
    <w:rsid w:val="000B2687"/>
    <w:rsid w:val="00130242"/>
    <w:rsid w:val="00207A17"/>
    <w:rsid w:val="002122A2"/>
    <w:rsid w:val="002B7E44"/>
    <w:rsid w:val="0033235D"/>
    <w:rsid w:val="00335B31"/>
    <w:rsid w:val="00377536"/>
    <w:rsid w:val="00392708"/>
    <w:rsid w:val="00394EC0"/>
    <w:rsid w:val="003C7F05"/>
    <w:rsid w:val="003F2BB6"/>
    <w:rsid w:val="003F4D0F"/>
    <w:rsid w:val="0042720C"/>
    <w:rsid w:val="004422FE"/>
    <w:rsid w:val="00496742"/>
    <w:rsid w:val="004C1839"/>
    <w:rsid w:val="00560D0C"/>
    <w:rsid w:val="005A6A9E"/>
    <w:rsid w:val="005D71F7"/>
    <w:rsid w:val="005E7906"/>
    <w:rsid w:val="006C6232"/>
    <w:rsid w:val="00722DBA"/>
    <w:rsid w:val="00751030"/>
    <w:rsid w:val="007656C5"/>
    <w:rsid w:val="0076627C"/>
    <w:rsid w:val="007A5944"/>
    <w:rsid w:val="007D091C"/>
    <w:rsid w:val="007E3C1D"/>
    <w:rsid w:val="008B65AB"/>
    <w:rsid w:val="008D757C"/>
    <w:rsid w:val="0090178D"/>
    <w:rsid w:val="009853B2"/>
    <w:rsid w:val="00993C47"/>
    <w:rsid w:val="009A146A"/>
    <w:rsid w:val="00A10EE0"/>
    <w:rsid w:val="00A20204"/>
    <w:rsid w:val="00A35CD2"/>
    <w:rsid w:val="00A563A3"/>
    <w:rsid w:val="00A56F27"/>
    <w:rsid w:val="00A754D7"/>
    <w:rsid w:val="00A76C53"/>
    <w:rsid w:val="00A97E59"/>
    <w:rsid w:val="00AE0115"/>
    <w:rsid w:val="00B4706D"/>
    <w:rsid w:val="00B56798"/>
    <w:rsid w:val="00B61F08"/>
    <w:rsid w:val="00B626BE"/>
    <w:rsid w:val="00B71917"/>
    <w:rsid w:val="00B96D76"/>
    <w:rsid w:val="00C05715"/>
    <w:rsid w:val="00C2443B"/>
    <w:rsid w:val="00C43AC5"/>
    <w:rsid w:val="00C517C2"/>
    <w:rsid w:val="00C56564"/>
    <w:rsid w:val="00C94DE9"/>
    <w:rsid w:val="00CB33F4"/>
    <w:rsid w:val="00CD3E5E"/>
    <w:rsid w:val="00CE3729"/>
    <w:rsid w:val="00D51F9C"/>
    <w:rsid w:val="00D55BB0"/>
    <w:rsid w:val="00D926F0"/>
    <w:rsid w:val="00D934EA"/>
    <w:rsid w:val="00DD3B3B"/>
    <w:rsid w:val="00E064D6"/>
    <w:rsid w:val="00E55930"/>
    <w:rsid w:val="00E939B0"/>
    <w:rsid w:val="00EB69C6"/>
    <w:rsid w:val="00EF29B4"/>
    <w:rsid w:val="00F104BF"/>
    <w:rsid w:val="00F34DDE"/>
    <w:rsid w:val="00F53135"/>
    <w:rsid w:val="00F94A5B"/>
    <w:rsid w:val="00FE34B0"/>
    <w:rsid w:val="00FF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48539957-4630-4267-AE1B-603CB2EF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91C"/>
    <w:rPr>
      <w:lang w:val="en-GB" w:eastAsia="en-US"/>
    </w:rPr>
  </w:style>
  <w:style w:type="paragraph" w:styleId="Heading1">
    <w:name w:val="heading 1"/>
    <w:basedOn w:val="Normal"/>
    <w:next w:val="Normal"/>
    <w:qFormat/>
    <w:rsid w:val="007D091C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7D091C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3">
    <w:name w:val="heading 3"/>
    <w:basedOn w:val="Normal"/>
    <w:next w:val="Normal"/>
    <w:qFormat/>
    <w:rsid w:val="007D091C"/>
    <w:pPr>
      <w:keepNext/>
      <w:jc w:val="center"/>
      <w:outlineLvl w:val="2"/>
    </w:pPr>
    <w:rPr>
      <w:b/>
      <w:color w:val="000000"/>
      <w:sz w:val="24"/>
    </w:rPr>
  </w:style>
  <w:style w:type="paragraph" w:styleId="Heading9">
    <w:name w:val="heading 9"/>
    <w:basedOn w:val="Normal"/>
    <w:next w:val="Normal"/>
    <w:qFormat/>
    <w:rsid w:val="007D091C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091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D091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22DBA"/>
  </w:style>
  <w:style w:type="paragraph" w:styleId="BalloonText">
    <w:name w:val="Balloon Text"/>
    <w:basedOn w:val="Normal"/>
    <w:link w:val="BalloonTextChar"/>
    <w:rsid w:val="008B6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65A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8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260CFCCF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sampleanswerfile1</vt:lpstr>
    </vt:vector>
  </TitlesOfParts>
  <Company>ECDL Foundation;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sampleanswerfile1</dc:title>
  <dc:creator>ECDL Foundation</dc:creator>
  <cp:revision>4</cp:revision>
  <cp:lastPrinted>2009-06-10T13:23:00Z</cp:lastPrinted>
  <dcterms:created xsi:type="dcterms:W3CDTF">2015-11-25T12:52:00Z</dcterms:created>
  <dcterms:modified xsi:type="dcterms:W3CDTF">2016-02-08T09:59:00Z</dcterms:modified>
</cp:coreProperties>
</file>